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B12B3" w14:textId="51024F3B" w:rsidR="00C8527E" w:rsidRPr="00903EF4" w:rsidRDefault="00903EF4" w:rsidP="00C8527E">
      <w:pPr>
        <w:rPr>
          <w:rFonts w:ascii="仿宋" w:eastAsia="仿宋" w:hAnsi="仿宋"/>
          <w:b/>
          <w:bCs/>
          <w:sz w:val="36"/>
          <w:szCs w:val="36"/>
        </w:rPr>
      </w:pPr>
      <w:r w:rsidRPr="00903EF4">
        <w:rPr>
          <w:rFonts w:ascii="仿宋" w:eastAsia="仿宋" w:hAnsi="仿宋" w:hint="eastAsia"/>
          <w:b/>
          <w:bCs/>
          <w:sz w:val="36"/>
          <w:szCs w:val="36"/>
        </w:rPr>
        <w:t>实验与创新实践教学中心</w:t>
      </w:r>
      <w:r w:rsidR="00C8527E" w:rsidRPr="00903EF4">
        <w:rPr>
          <w:rFonts w:ascii="仿宋" w:eastAsia="仿宋" w:hAnsi="仿宋"/>
          <w:b/>
          <w:bCs/>
          <w:sz w:val="36"/>
          <w:szCs w:val="36"/>
        </w:rPr>
        <w:t>实验室安全责任书</w:t>
      </w:r>
    </w:p>
    <w:p w14:paraId="3F5A08F6" w14:textId="77777777" w:rsidR="00903EF4" w:rsidRDefault="00903EF4" w:rsidP="00C8527E"/>
    <w:p w14:paraId="70E9409B" w14:textId="741406E9" w:rsidR="00C8527E" w:rsidRDefault="00C8527E" w:rsidP="00C8527E">
      <w:r>
        <w:t>实验室名称：[填写实验室具体名称]</w:t>
      </w:r>
    </w:p>
    <w:p w14:paraId="3F606395" w14:textId="00DD29F5" w:rsidR="00C8527E" w:rsidRDefault="00C8527E" w:rsidP="00C8527E">
      <w:r>
        <w:t>责任书编号：</w:t>
      </w:r>
      <w:r w:rsidR="00873375">
        <w:t>[</w:t>
      </w:r>
      <w:r w:rsidR="00873375">
        <w:rPr>
          <w:rFonts w:hint="eastAsia"/>
        </w:rPr>
        <w:t>所在实验室填写</w:t>
      </w:r>
      <w:r w:rsidR="00873375">
        <w:t>]</w:t>
      </w:r>
    </w:p>
    <w:p w14:paraId="799CC20E" w14:textId="59E03539" w:rsidR="00C8527E" w:rsidRDefault="00C8527E" w:rsidP="00C8527E">
      <w:r>
        <w:t>有效期：自 ______ 年 ______ 月 ______ 日起至 ______ 年 ______ 月 ______ 日止（</w:t>
      </w:r>
      <w:r w:rsidR="00873375">
        <w:rPr>
          <w:rFonts w:hint="eastAsia"/>
        </w:rPr>
        <w:t>可覆盖寒暑假</w:t>
      </w:r>
      <w:r>
        <w:t>）</w:t>
      </w:r>
    </w:p>
    <w:p w14:paraId="204DEA04" w14:textId="4C8F9E18" w:rsidR="00C8527E" w:rsidRDefault="00C8527E" w:rsidP="00C8527E">
      <w:r>
        <w:t>前言</w:t>
      </w:r>
    </w:p>
    <w:p w14:paraId="61B76C92" w14:textId="65D44704" w:rsidR="00C8527E" w:rsidRDefault="00C8527E" w:rsidP="00C8527E">
      <w:r>
        <w:t>为确</w:t>
      </w:r>
      <w:r w:rsidRPr="00903EF4">
        <w:rPr>
          <w:rFonts w:asciiTheme="minorEastAsia" w:hAnsiTheme="minorEastAsia"/>
        </w:rPr>
        <w:t>保</w:t>
      </w:r>
      <w:r w:rsidR="00903EF4" w:rsidRPr="00903EF4">
        <w:rPr>
          <w:rFonts w:asciiTheme="minorEastAsia" w:hAnsiTheme="minorEastAsia" w:hint="eastAsia"/>
          <w:szCs w:val="22"/>
        </w:rPr>
        <w:t>实验与创新实践教学中心</w:t>
      </w:r>
      <w:r w:rsidR="00903EF4" w:rsidRPr="00903EF4">
        <w:rPr>
          <w:rFonts w:asciiTheme="minorEastAsia" w:hAnsiTheme="minorEastAsia"/>
          <w:szCs w:val="22"/>
        </w:rPr>
        <w:t>实验室</w:t>
      </w:r>
      <w:r>
        <w:t>（以下简称“本实验室”）科研活动的安全、有序进行，保障全体工作人员、访客的生命健康安全，保护</w:t>
      </w:r>
      <w:r w:rsidR="00903EF4">
        <w:rPr>
          <w:rFonts w:hint="eastAsia"/>
        </w:rPr>
        <w:t>实验室</w:t>
      </w:r>
      <w:r>
        <w:t>财产和环境不受损害，营造安全、稳定、和谐的创新环境，依据国家有关安全生产、实验室安全管理的法律法规、标准规范以及</w:t>
      </w:r>
      <w:r w:rsidR="00903EF4">
        <w:rPr>
          <w:rFonts w:hint="eastAsia"/>
        </w:rPr>
        <w:t>北京工商大学实验室</w:t>
      </w:r>
      <w:r>
        <w:t>相关规章制度，特制定本安全责任书。所有进入本实验室开展工作的成员（包括但不限于固定研究人员、学生、访问学者、技术人员、实习生、合作人员、临时工作人员、物业人员等，以下简称“实验室成员”）均须认真阅读、充分理解、郑重签署并严格遵守本责任书。</w:t>
      </w:r>
    </w:p>
    <w:p w14:paraId="58472EF7" w14:textId="6714BBC2" w:rsidR="00C8527E" w:rsidRDefault="00C8527E" w:rsidP="00C8527E">
      <w:r>
        <w:t>一、 安全责任目标</w:t>
      </w:r>
    </w:p>
    <w:p w14:paraId="3DE1ADDF" w14:textId="77777777" w:rsidR="00C8527E" w:rsidRDefault="00C8527E" w:rsidP="00C8527E">
      <w:r>
        <w:t>本实验室致力于实现“零事故、零伤害、零污染”的安全管理目标，确保所有科研活动在安全可控的条件下进行。</w:t>
      </w:r>
    </w:p>
    <w:p w14:paraId="45D7249F" w14:textId="5F871875" w:rsidR="00C8527E" w:rsidRPr="00903EF4" w:rsidRDefault="00C8527E" w:rsidP="00C8527E">
      <w:r>
        <w:t>二、 实验室成员基本安全责任与义务</w:t>
      </w:r>
    </w:p>
    <w:p w14:paraId="73028754" w14:textId="5F058644" w:rsidR="00C8527E" w:rsidRPr="00903EF4" w:rsidRDefault="00C8527E" w:rsidP="00C8527E">
      <w:r>
        <w:t>本人（姓名：________</w:t>
      </w:r>
      <w:r w:rsidR="00873375">
        <w:t>________</w:t>
      </w:r>
      <w:r>
        <w:t>， 部门/课题组：_______</w:t>
      </w:r>
      <w:r w:rsidR="00873375">
        <w:t>________</w:t>
      </w:r>
      <w:r>
        <w:t>_， 身份：____</w:t>
      </w:r>
      <w:r w:rsidR="00873375">
        <w:t>______</w:t>
      </w:r>
      <w:r>
        <w:t>____ [如：教师/研究员/博士生/硕士生/工程师/访学人员等]， 工号/学号：</w:t>
      </w:r>
      <w:r w:rsidR="00873375">
        <w:t>_______</w:t>
      </w:r>
      <w:r>
        <w:t>________）作为本实验室的一员，郑重承诺并履行以下安全责任与义务：</w:t>
      </w:r>
    </w:p>
    <w:p w14:paraId="430E87B8" w14:textId="2E472541" w:rsidR="00C8527E" w:rsidRDefault="00C8527E" w:rsidP="00C8527E">
      <w:r>
        <w:t>1.  遵守法规制度：严格遵守国家、地方、行业以及</w:t>
      </w:r>
      <w:r w:rsidR="00903EF4">
        <w:rPr>
          <w:rFonts w:hint="eastAsia"/>
        </w:rPr>
        <w:t>北京工商大学</w:t>
      </w:r>
      <w:r>
        <w:t>颁布的所有与实验室安全、环境保护、危险化学品管理、生物安全、辐射安全、特种设备安全、消防安全等相关的法律、法规、标准、规范和规章制度。</w:t>
      </w:r>
    </w:p>
    <w:p w14:paraId="1F796E65" w14:textId="55615826" w:rsidR="00C8527E" w:rsidRDefault="00C8527E" w:rsidP="00C8527E">
      <w:r>
        <w:t>2.  接受教育培训：</w:t>
      </w:r>
      <w:r w:rsidR="00903EF4">
        <w:rPr>
          <w:rFonts w:hint="eastAsia"/>
        </w:rPr>
        <w:t>入室前</w:t>
      </w:r>
      <w:r>
        <w:rPr>
          <w:rFonts w:hint="eastAsia"/>
        </w:rPr>
        <w:t>积</w:t>
      </w:r>
      <w:r>
        <w:t>极参加实验室、院系及学校的各类安全教育培训、应急演练和考核，主动学习实验室安全知识、操作规程和应急预案，掌握必要的安全防护技能、应急处理方法和自救互救能力，考核合格后方可进行相关实验操作。新成员必须完成</w:t>
      </w:r>
      <w:r w:rsidR="00873375">
        <w:rPr>
          <w:rFonts w:hint="eastAsia"/>
        </w:rPr>
        <w:t>国资处统一的实验室</w:t>
      </w:r>
      <w:r>
        <w:t>安全培训。</w:t>
      </w:r>
    </w:p>
    <w:p w14:paraId="108CD649" w14:textId="671DD76A" w:rsidR="00C8527E" w:rsidRDefault="00C8527E" w:rsidP="00C8527E">
      <w:r>
        <w:t>3.  落实个人防护：在实验过程中，根据实验风险评估结果和操作规程要求，必须正确穿戴和使用个人防护装备（PPE），如实验服、防护眼镜/面罩、手套、口罩、呼吸器等，并确保其完好有效。</w:t>
      </w:r>
    </w:p>
    <w:p w14:paraId="06056DD6" w14:textId="627AF056" w:rsidR="00C8527E" w:rsidRDefault="00C8527E" w:rsidP="00C8527E">
      <w:r>
        <w:lastRenderedPageBreak/>
        <w:t>4.  规范实验操作：</w:t>
      </w:r>
    </w:p>
    <w:p w14:paraId="195370E1" w14:textId="278CD354" w:rsidR="00C8527E" w:rsidRDefault="00C8527E" w:rsidP="00903EF4">
      <w:pPr>
        <w:pStyle w:val="a9"/>
        <w:numPr>
          <w:ilvl w:val="0"/>
          <w:numId w:val="1"/>
        </w:numPr>
      </w:pPr>
      <w:r>
        <w:t>严格按照批准的标准操作规程</w:t>
      </w:r>
      <w:r w:rsidR="00903EF4">
        <w:rPr>
          <w:rFonts w:ascii="PingFang SC" w:eastAsia="PingFang SC" w:hAnsi="PingFang SC" w:hint="eastAsia"/>
          <w:color w:val="333333"/>
          <w:sz w:val="20"/>
          <w:szCs w:val="20"/>
          <w:shd w:val="clear" w:color="auto" w:fill="FFFFFF"/>
        </w:rPr>
        <w:t>Standard Operating Procedure</w:t>
      </w:r>
      <w:r>
        <w:t>（SOP）或实验方案进行实验，不得擅自更改实验流程或省略安全步骤。</w:t>
      </w:r>
    </w:p>
    <w:p w14:paraId="311E1BD1" w14:textId="58BD9E73" w:rsidR="00C8527E" w:rsidRDefault="00C8527E" w:rsidP="00903EF4">
      <w:pPr>
        <w:pStyle w:val="a9"/>
        <w:numPr>
          <w:ilvl w:val="0"/>
          <w:numId w:val="1"/>
        </w:numPr>
      </w:pPr>
      <w:r>
        <w:t>熟悉所用仪器设备、化学品、生物材料、辐射源等的性质、潜在风险及安全操作要求，严格按照操作规程使用和维护。</w:t>
      </w:r>
    </w:p>
    <w:p w14:paraId="6B1DDD9E" w14:textId="40EA91F6" w:rsidR="00C8527E" w:rsidRDefault="00C8527E" w:rsidP="00903EF4">
      <w:pPr>
        <w:pStyle w:val="a9"/>
        <w:numPr>
          <w:ilvl w:val="0"/>
          <w:numId w:val="1"/>
        </w:numPr>
      </w:pPr>
      <w:r>
        <w:t>实验前进行充分的风险评估，了解实验中可能存在的危险因素及应对措施。</w:t>
      </w:r>
    </w:p>
    <w:p w14:paraId="73CBD52E" w14:textId="351FA754" w:rsidR="00C8527E" w:rsidRDefault="00C8527E" w:rsidP="00903EF4">
      <w:pPr>
        <w:pStyle w:val="a9"/>
        <w:numPr>
          <w:ilvl w:val="0"/>
          <w:numId w:val="1"/>
        </w:numPr>
      </w:pPr>
      <w:r>
        <w:t>实验过程中保持专注，不得从事与实验无关的活动（如长时间离开、玩手机、听音乐等）。禁止单独进行高危实验。</w:t>
      </w:r>
    </w:p>
    <w:p w14:paraId="6DBE3D5E" w14:textId="39EAE1AE" w:rsidR="00C8527E" w:rsidRDefault="00C8527E" w:rsidP="00903EF4">
      <w:pPr>
        <w:pStyle w:val="a9"/>
        <w:numPr>
          <w:ilvl w:val="0"/>
          <w:numId w:val="1"/>
        </w:numPr>
      </w:pPr>
      <w:r>
        <w:t>实验结束后，按要求妥善清理实验现场，归位仪器、试剂，按规定处理废弃物（化学品废液、生物废弃物、锐器等），确保水、电、气、门窗等处于安全关闭状态。</w:t>
      </w:r>
    </w:p>
    <w:p w14:paraId="36454280" w14:textId="47F159EE" w:rsidR="00C8527E" w:rsidRDefault="00C8527E" w:rsidP="00C8527E">
      <w:r>
        <w:t>5.  危险源管理：</w:t>
      </w:r>
    </w:p>
    <w:p w14:paraId="1A14EC03" w14:textId="7D953D11" w:rsidR="00C8527E" w:rsidRDefault="00C8527E" w:rsidP="00903EF4">
      <w:pPr>
        <w:pStyle w:val="a9"/>
        <w:numPr>
          <w:ilvl w:val="0"/>
          <w:numId w:val="3"/>
        </w:numPr>
      </w:pPr>
      <w:r>
        <w:t>化学品安全：严格按需领用、妥善储存（分类、标签清晰、安全柜等）、规范使用各类化学品，特别是易燃易爆、剧毒、易制毒、易制爆化学品。熟悉化学品安全技术说明书（MSDS/SDS）。</w:t>
      </w:r>
    </w:p>
    <w:p w14:paraId="2FAEFBD1" w14:textId="08AD47A5" w:rsidR="00C8527E" w:rsidRDefault="00C8527E" w:rsidP="00903EF4">
      <w:pPr>
        <w:pStyle w:val="a9"/>
        <w:numPr>
          <w:ilvl w:val="0"/>
          <w:numId w:val="3"/>
        </w:numPr>
      </w:pPr>
      <w:r>
        <w:t>生物安全：遵守生物安全等级要求，规范操作生物样本（微生物、细胞、组织、血液等），防止生物泄露、感染和污染。按规定进行消毒灭菌和废弃物处理。</w:t>
      </w:r>
    </w:p>
    <w:p w14:paraId="66FF5AC3" w14:textId="663F8315" w:rsidR="00C8527E" w:rsidRDefault="00C8527E" w:rsidP="00903EF4">
      <w:pPr>
        <w:pStyle w:val="a9"/>
        <w:numPr>
          <w:ilvl w:val="0"/>
          <w:numId w:val="3"/>
        </w:numPr>
      </w:pPr>
      <w:r>
        <w:t>辐射安全：（若适用）遵守辐射防护规定，正确使用、保管辐射源和射线装置，佩戴个人剂量计，定期接受辐射监测。</w:t>
      </w:r>
    </w:p>
    <w:p w14:paraId="6D49E2DF" w14:textId="5CD22BB1" w:rsidR="00C8527E" w:rsidRDefault="00C8527E" w:rsidP="00903EF4">
      <w:pPr>
        <w:pStyle w:val="a9"/>
        <w:numPr>
          <w:ilvl w:val="0"/>
          <w:numId w:val="3"/>
        </w:numPr>
      </w:pPr>
      <w:r>
        <w:t>特种设备安全：（若适用）压力容器、气瓶、起重机械等特种设备操作人员需持证上岗，遵守操作规程，定期检验。</w:t>
      </w:r>
    </w:p>
    <w:p w14:paraId="469184C4" w14:textId="442BC448" w:rsidR="00C8527E" w:rsidRDefault="00C8527E" w:rsidP="00903EF4">
      <w:pPr>
        <w:pStyle w:val="a9"/>
        <w:numPr>
          <w:ilvl w:val="0"/>
          <w:numId w:val="3"/>
        </w:numPr>
      </w:pPr>
      <w:r>
        <w:t>激光/电气/机械安全：注意激光防护、用电安全（防触电、防过载、防短路）、机械设备操作安全（防夹伤、防切割等）。</w:t>
      </w:r>
    </w:p>
    <w:p w14:paraId="579F2181" w14:textId="387740E9" w:rsidR="00C8527E" w:rsidRDefault="00C8527E" w:rsidP="00C8527E">
      <w:r>
        <w:t>6.  维护安全环境：</w:t>
      </w:r>
    </w:p>
    <w:p w14:paraId="0ED52496" w14:textId="24FB6323" w:rsidR="00C8527E" w:rsidRDefault="00C8527E" w:rsidP="00903EF4">
      <w:pPr>
        <w:pStyle w:val="a9"/>
        <w:numPr>
          <w:ilvl w:val="0"/>
          <w:numId w:val="4"/>
        </w:numPr>
      </w:pPr>
      <w:r>
        <w:t>保持实验室整洁、有序，通道畅通，消防器材、应急设施（喷淋器、洗眼器、急救箱等）不被遮挡且功能完好。</w:t>
      </w:r>
    </w:p>
    <w:p w14:paraId="21E9565A" w14:textId="41D48249" w:rsidR="00C8527E" w:rsidRDefault="00C8527E" w:rsidP="00903EF4">
      <w:pPr>
        <w:pStyle w:val="a9"/>
        <w:numPr>
          <w:ilvl w:val="0"/>
          <w:numId w:val="4"/>
        </w:numPr>
      </w:pPr>
      <w:r>
        <w:t>禁止在实验室内吸烟、饮食、存放食物饮料及无关个人物品。</w:t>
      </w:r>
    </w:p>
    <w:p w14:paraId="0FA27598" w14:textId="6D5D0E2D" w:rsidR="00C8527E" w:rsidRDefault="00C8527E" w:rsidP="00903EF4">
      <w:pPr>
        <w:pStyle w:val="a9"/>
        <w:numPr>
          <w:ilvl w:val="0"/>
          <w:numId w:val="4"/>
        </w:numPr>
      </w:pPr>
      <w:r>
        <w:t>禁止在实验室区域进行嬉戏打闹等危险行为。</w:t>
      </w:r>
    </w:p>
    <w:p w14:paraId="6685F2DA" w14:textId="2D9EF294" w:rsidR="00C8527E" w:rsidRDefault="00C8527E" w:rsidP="00903EF4">
      <w:pPr>
        <w:pStyle w:val="a9"/>
        <w:numPr>
          <w:ilvl w:val="0"/>
          <w:numId w:val="4"/>
        </w:numPr>
      </w:pPr>
      <w:r>
        <w:t>发现安全隐患（如设备故障、化学品泄漏、防护设施失效、违规行为等）立即停止相关活动，采取初步应急措施，并第一时间报告实验室安全负责人或上级管理部门。</w:t>
      </w:r>
    </w:p>
    <w:p w14:paraId="3BC27C99" w14:textId="1669C30A" w:rsidR="00C8527E" w:rsidRDefault="00C8527E" w:rsidP="00C8527E">
      <w:r>
        <w:t>7.  事故应急与报告：</w:t>
      </w:r>
    </w:p>
    <w:p w14:paraId="2F32C689" w14:textId="579FF9E0" w:rsidR="00C8527E" w:rsidRDefault="00C8527E" w:rsidP="00903EF4">
      <w:pPr>
        <w:pStyle w:val="a9"/>
        <w:numPr>
          <w:ilvl w:val="0"/>
          <w:numId w:val="5"/>
        </w:numPr>
      </w:pPr>
      <w:r>
        <w:t>熟悉实验室应急预案，掌握火灾、泄漏、伤害等常见事故的初期处置方法和逃生路线。</w:t>
      </w:r>
    </w:p>
    <w:p w14:paraId="2D18237A" w14:textId="351D69E8" w:rsidR="00C8527E" w:rsidRDefault="00C8527E" w:rsidP="00C8527E">
      <w:pPr>
        <w:pStyle w:val="a9"/>
        <w:numPr>
          <w:ilvl w:val="0"/>
          <w:numId w:val="5"/>
        </w:numPr>
      </w:pPr>
      <w:r>
        <w:lastRenderedPageBreak/>
        <w:t>发生安全事故或未遂事故（险肇事件）时，必须立即采取有效措施控制事态发展，保护人员安全，减少损失，并立即如实向实验室安全负责人、导师及上级安全管理部门报告，不得隐瞒。积极配合事故调查和处理。</w:t>
      </w:r>
    </w:p>
    <w:p w14:paraId="6B52AA66" w14:textId="4474C67E" w:rsidR="00C8527E" w:rsidRPr="00903EF4" w:rsidRDefault="00C8527E" w:rsidP="00C8527E">
      <w:r>
        <w:t>三、 实验室负责人/导师/安全管理人责任</w:t>
      </w:r>
    </w:p>
    <w:p w14:paraId="48BC533A" w14:textId="1E713F50" w:rsidR="00C8527E" w:rsidRPr="00903EF4" w:rsidRDefault="00C8527E" w:rsidP="00C8527E">
      <w:r>
        <w:t>实验室负责人、课题组长、导师及指定的安全管理员除履行上述基本义务外，还需承担以下管理责任：</w:t>
      </w:r>
    </w:p>
    <w:p w14:paraId="7BD1AA7D" w14:textId="1B72CEB9" w:rsidR="00C8527E" w:rsidRDefault="00C8527E" w:rsidP="00C8527E">
      <w:r>
        <w:t>1.  建立安全体系：负责建立健全本实验室的安全管理制度、操作规程和应急预案，并确保其有效执行和持续改进。</w:t>
      </w:r>
    </w:p>
    <w:p w14:paraId="3586761F" w14:textId="4127723A" w:rsidR="00C8527E" w:rsidRDefault="00C8527E" w:rsidP="00C8527E">
      <w:r>
        <w:t>2.  组织培训演练：负责组织本实验室成员的安全准入培训、专项培训和应急演练，确保成员具备必要的安全知识和技能。</w:t>
      </w:r>
    </w:p>
    <w:p w14:paraId="026E4EB8" w14:textId="1A48ABB1" w:rsidR="00C8527E" w:rsidRDefault="00C8527E" w:rsidP="00C8527E">
      <w:r>
        <w:t>3.  资源配置保障：确保实验室配备必要的安全防护设施、应急器材、个人防护用品，并保持其完好有效。</w:t>
      </w:r>
    </w:p>
    <w:p w14:paraId="5CCE98F2" w14:textId="39BB1B6C" w:rsidR="00C8527E" w:rsidRDefault="00C8527E" w:rsidP="00C8527E">
      <w:r>
        <w:t>4.  风险评估与审批：对实验室开展的科研项目、特别是涉及高危风险的实验活动进行安全风险评估和审批，监督安全措施的落实。</w:t>
      </w:r>
    </w:p>
    <w:p w14:paraId="7CCE6D48" w14:textId="136B4F3F" w:rsidR="00C8527E" w:rsidRDefault="00C8527E" w:rsidP="00C8527E">
      <w:r>
        <w:t>5.  日常监督与检查：定期（至少每月一次）和不定期进行实验室安全检查，及时排查、整改安全隐患，制止和纠正不安全行为。</w:t>
      </w:r>
    </w:p>
    <w:p w14:paraId="16434D2F" w14:textId="620FA50D" w:rsidR="00C8527E" w:rsidRDefault="00C8527E" w:rsidP="00C8527E">
      <w:r>
        <w:t>6.  危险源管理监督：负责监督本实验室危险化学品、生物材料、辐射源、特种设备等的规范管理和使用。</w:t>
      </w:r>
    </w:p>
    <w:p w14:paraId="2EF4B873" w14:textId="01924ACC" w:rsidR="00C8527E" w:rsidRDefault="00C8527E" w:rsidP="00C8527E">
      <w:r>
        <w:t>7.  事故处理与报告：及时、准确报告实验室安全事故，组织或参与事故调查，落实整改措施。</w:t>
      </w:r>
    </w:p>
    <w:p w14:paraId="7D54EC57" w14:textId="441CC053" w:rsidR="00C8527E" w:rsidRDefault="00C8527E" w:rsidP="00C8527E">
      <w:r>
        <w:t>8.  营造安全文化：积极倡导和培育实验室安全文化，鼓励成员主动报告安全隐患和不安全行为。</w:t>
      </w:r>
    </w:p>
    <w:p w14:paraId="2BA4DC1C" w14:textId="34CB1F7F" w:rsidR="00C8527E" w:rsidRDefault="00C8527E" w:rsidP="00C8527E">
      <w:r>
        <w:t>四、 责任追究</w:t>
      </w:r>
    </w:p>
    <w:p w14:paraId="6E9CFB4E" w14:textId="1E0B1588" w:rsidR="00C8527E" w:rsidRDefault="00C8527E" w:rsidP="00C8527E">
      <w:r>
        <w:t>1.  凡违反本责任书规定、国家法律法规或学校安全规章制度，造成安全隐患、未遂事故或安全事故的实验室成员，将视情节轻重，依据相关规定给予批评教育、警告、通报批评、暂停实验资格、经济处罚、直至追究法律责任。</w:t>
      </w:r>
    </w:p>
    <w:p w14:paraId="1761D713" w14:textId="77777777" w:rsidR="00C8527E" w:rsidRDefault="00C8527E" w:rsidP="00C8527E">
      <w:r>
        <w:t>2.  实验室负责人/导师/安全管理员因管理不到位、监督不力导致安全事故发生的，将承担相应的领导和管理责任。</w:t>
      </w:r>
    </w:p>
    <w:p w14:paraId="1F84B16C" w14:textId="77777777" w:rsidR="00C8527E" w:rsidRDefault="00C8527E" w:rsidP="00C8527E">
      <w:r>
        <w:t>3.  因个人违规操作造成自身或他人伤害、财产损失或环境污染的，责任人需承担相应责任。</w:t>
      </w:r>
    </w:p>
    <w:p w14:paraId="0C84734E" w14:textId="77777777" w:rsidR="00903EF4" w:rsidRDefault="00903EF4" w:rsidP="00C8527E"/>
    <w:p w14:paraId="516D43AA" w14:textId="7C16A9FE" w:rsidR="00C8527E" w:rsidRDefault="00C8527E" w:rsidP="00C8527E">
      <w:r>
        <w:lastRenderedPageBreak/>
        <w:t>五、 签署声明</w:t>
      </w:r>
    </w:p>
    <w:p w14:paraId="67C9B755" w14:textId="77777777" w:rsidR="00C8527E" w:rsidRDefault="00C8527E" w:rsidP="00C8527E">
      <w:r>
        <w:t>本人已仔细阅读、完全理解并自愿接受本安全责任书的全部内容，充分认识到实验室安全的重要性及自身承担的安全责任。本人郑重承诺将严格遵守上述规定，认真履行安全职责，对自己、他人及环境的安全负责。如有违反，自愿接受相应处理。</w:t>
      </w:r>
    </w:p>
    <w:p w14:paraId="408B2B45" w14:textId="77777777" w:rsidR="00C8527E" w:rsidRDefault="00C8527E" w:rsidP="00C8527E"/>
    <w:p w14:paraId="3676F9D6" w14:textId="77777777" w:rsidR="00903EF4" w:rsidRDefault="00903EF4" w:rsidP="00C8527E"/>
    <w:p w14:paraId="069A9A09" w14:textId="77777777" w:rsidR="00903EF4" w:rsidRDefault="00903EF4" w:rsidP="00C8527E"/>
    <w:p w14:paraId="3FC3E7AC" w14:textId="77777777" w:rsidR="00903EF4" w:rsidRDefault="00903EF4" w:rsidP="00C8527E"/>
    <w:p w14:paraId="3607C56B" w14:textId="0A942FDA" w:rsidR="00C8527E" w:rsidRDefault="00C8527E" w:rsidP="00C8527E">
      <w:r>
        <w:t>实验室成员签名：_______________</w:t>
      </w:r>
    </w:p>
    <w:p w14:paraId="632D5B0F" w14:textId="2DA2377A" w:rsidR="00C8527E" w:rsidRDefault="00C8527E" w:rsidP="00C8527E">
      <w:r>
        <w:t>日期：______ 年 ______ 月 ______ 日</w:t>
      </w:r>
    </w:p>
    <w:p w14:paraId="5E0B2956" w14:textId="77777777" w:rsidR="00C8527E" w:rsidRDefault="00C8527E" w:rsidP="00C8527E"/>
    <w:p w14:paraId="7C80FCD5" w14:textId="77777777" w:rsidR="004B4508" w:rsidRDefault="004B4508" w:rsidP="00C8527E">
      <w:pPr>
        <w:rPr>
          <w:rFonts w:hint="eastAsia"/>
        </w:rPr>
      </w:pPr>
    </w:p>
    <w:p w14:paraId="6D3DAEBE" w14:textId="23666DA9" w:rsidR="00C8527E" w:rsidRDefault="00C8527E" w:rsidP="00C8527E">
      <w:r>
        <w:t>实验室负责人/导师签名： _______________</w:t>
      </w:r>
    </w:p>
    <w:p w14:paraId="72659B71" w14:textId="276FC2D6" w:rsidR="00C8527E" w:rsidRDefault="00C8527E" w:rsidP="00C8527E">
      <w:r>
        <w:t>日期：______ 年 ______ 月 ______ 日</w:t>
      </w:r>
    </w:p>
    <w:p w14:paraId="3F0937F6" w14:textId="77777777" w:rsidR="00C8527E" w:rsidRDefault="00C8527E" w:rsidP="00C8527E"/>
    <w:p w14:paraId="2260DB0E" w14:textId="77777777" w:rsidR="004B4508" w:rsidRDefault="004B4508" w:rsidP="00C8527E">
      <w:pPr>
        <w:rPr>
          <w:rFonts w:hint="eastAsia"/>
        </w:rPr>
      </w:pPr>
    </w:p>
    <w:p w14:paraId="5FB4A039" w14:textId="117F0311" w:rsidR="00C8527E" w:rsidRDefault="00C8527E" w:rsidP="00C8527E">
      <w:r>
        <w:t>(</w:t>
      </w:r>
      <w:r w:rsidR="00284D92">
        <w:rPr>
          <w:rFonts w:hint="eastAsia"/>
        </w:rPr>
        <w:t>实验与创新实践教学中心</w:t>
      </w:r>
      <w:r>
        <w:t>盖章处)</w:t>
      </w:r>
    </w:p>
    <w:p w14:paraId="2F738BF7" w14:textId="2962C1EF" w:rsidR="00C8527E" w:rsidRDefault="00C8527E" w:rsidP="00C8527E">
      <w:r>
        <w:t>日期： ______ 年 ______ 月 ______ 日</w:t>
      </w:r>
    </w:p>
    <w:p w14:paraId="7ECD53B9" w14:textId="77777777" w:rsidR="00C8527E" w:rsidRDefault="00C8527E" w:rsidP="00C8527E"/>
    <w:p w14:paraId="2611EDF9" w14:textId="5694BC19" w:rsidR="00C8527E" w:rsidRDefault="00C8527E" w:rsidP="00C8527E"/>
    <w:p w14:paraId="18E33669" w14:textId="77777777" w:rsidR="00C8527E" w:rsidRDefault="00C8527E" w:rsidP="00C8527E"/>
    <w:p w14:paraId="54CD0E83" w14:textId="50A5565A" w:rsidR="00E45AAE" w:rsidRDefault="00E45AAE" w:rsidP="00C8527E"/>
    <w:sectPr w:rsidR="00E45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522A9C"/>
    <w:multiLevelType w:val="hybridMultilevel"/>
    <w:tmpl w:val="9A483EB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D294892"/>
    <w:multiLevelType w:val="hybridMultilevel"/>
    <w:tmpl w:val="92765C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61161DC"/>
    <w:multiLevelType w:val="hybridMultilevel"/>
    <w:tmpl w:val="098E1222"/>
    <w:lvl w:ilvl="0" w:tplc="5D02B298">
      <w:start w:val="1"/>
      <w:numFmt w:val="bullet"/>
      <w:lvlText w:val=""/>
      <w:lvlJc w:val="left"/>
      <w:pPr>
        <w:ind w:left="860" w:hanging="42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D3A1734"/>
    <w:multiLevelType w:val="hybridMultilevel"/>
    <w:tmpl w:val="90A47D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90A50AE"/>
    <w:multiLevelType w:val="hybridMultilevel"/>
    <w:tmpl w:val="E49232F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71358407">
    <w:abstractNumId w:val="3"/>
  </w:num>
  <w:num w:numId="2" w16cid:durableId="139155105">
    <w:abstractNumId w:val="2"/>
  </w:num>
  <w:num w:numId="3" w16cid:durableId="793789913">
    <w:abstractNumId w:val="1"/>
  </w:num>
  <w:num w:numId="4" w16cid:durableId="1217619719">
    <w:abstractNumId w:val="0"/>
  </w:num>
  <w:num w:numId="5" w16cid:durableId="1007712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7E"/>
    <w:rsid w:val="00284D92"/>
    <w:rsid w:val="00423C67"/>
    <w:rsid w:val="004B4508"/>
    <w:rsid w:val="007B3267"/>
    <w:rsid w:val="00873375"/>
    <w:rsid w:val="00903EF4"/>
    <w:rsid w:val="00A973B4"/>
    <w:rsid w:val="00B115DB"/>
    <w:rsid w:val="00B84AD7"/>
    <w:rsid w:val="00C8527E"/>
    <w:rsid w:val="00E4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E3B84"/>
  <w15:chartTrackingRefBased/>
  <w15:docId w15:val="{10E8F668-06CC-064D-843D-46D4CBD7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52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2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2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2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27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27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27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27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52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5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5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52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527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852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52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52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52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52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5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2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52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5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52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52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52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5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52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52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3712D4-AB61-C94E-A461-17B3A57C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8615001259906</dc:creator>
  <cp:keywords/>
  <dc:description/>
  <cp:lastModifiedBy>8615001259906</cp:lastModifiedBy>
  <cp:revision>4</cp:revision>
  <dcterms:created xsi:type="dcterms:W3CDTF">2025-06-23T01:23:00Z</dcterms:created>
  <dcterms:modified xsi:type="dcterms:W3CDTF">2025-09-13T01:27:00Z</dcterms:modified>
</cp:coreProperties>
</file>